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407094" w:rsidTr="00AE6409">
        <w:trPr>
          <w:jc w:val="center"/>
        </w:trPr>
        <w:tc>
          <w:tcPr>
            <w:tcW w:w="0" w:type="auto"/>
            <w:vAlign w:val="center"/>
            <w:hideMark/>
          </w:tcPr>
          <w:p w:rsidR="00407094" w:rsidRDefault="00407094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407094" w:rsidRDefault="00407094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AMPARO</w:t>
            </w:r>
          </w:p>
          <w:p w:rsidR="00407094" w:rsidRDefault="00407094" w:rsidP="00AE640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07094" w:rsidRDefault="00407094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407094" w:rsidRDefault="003F3D93" w:rsidP="00AE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DV00036</w:t>
            </w:r>
            <w:r w:rsidR="00407094">
              <w:rPr>
                <w:rFonts w:ascii="Arial" w:hAnsi="Arial" w:cs="Arial"/>
                <w:sz w:val="16"/>
                <w:szCs w:val="16"/>
              </w:rPr>
              <w:t>/2024</w:t>
            </w:r>
          </w:p>
          <w:p w:rsidR="00407094" w:rsidRDefault="00407094" w:rsidP="00AE640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Prefeitura Municipal de Amparo manifesta o interesse em obter propostas adicionais de eventuais interessados na contração diret</w:t>
            </w:r>
            <w:r w:rsidR="003F3D93">
              <w:rPr>
                <w:rFonts w:ascii="Arial" w:hAnsi="Arial" w:cs="Arial"/>
                <w:sz w:val="16"/>
                <w:szCs w:val="16"/>
              </w:rPr>
              <w:t xml:space="preserve">a, com base no Art. 75, inciso </w:t>
            </w:r>
            <w:r>
              <w:rPr>
                <w:rFonts w:ascii="Arial" w:hAnsi="Arial" w:cs="Arial"/>
                <w:sz w:val="16"/>
                <w:szCs w:val="16"/>
              </w:rPr>
              <w:t xml:space="preserve">I, da Lei 14.133/21, restrita à participação de Microempresas, Empresas de Pequeno Porte e Equiparados, que objetiva: </w:t>
            </w:r>
            <w:r w:rsidR="003F3D93" w:rsidRPr="003F3D93">
              <w:rPr>
                <w:rFonts w:ascii="Arial" w:hAnsi="Arial" w:cs="Arial"/>
                <w:sz w:val="16"/>
                <w:szCs w:val="16"/>
              </w:rPr>
              <w:t>CONTRATAÇÃO DE EMPRESA DE ENGENHARIA PARA CONSTRUÇÃO DE MURO DE ARRIMO EM CONCRETO CICLOPICO PARA CONTENÇÃO PARCIAL E RECUPERAÇÃO DE TRECHOS DE PASSEIO (CALÇADA) LATERAL DA RUA PROJETADA, VIA PUBLICA QUE LIGA O CENTRO A ESCOLA TERTULINA MARIA DA NOBREGA</w:t>
            </w:r>
            <w:r>
              <w:rPr>
                <w:rFonts w:ascii="Arial" w:hAnsi="Arial" w:cs="Arial"/>
                <w:sz w:val="16"/>
                <w:szCs w:val="16"/>
              </w:rPr>
              <w:t xml:space="preserve">. O interessado poderá obter o respectivo Termo de Referência com a especificação do objeto pretendido junto ao Setor de Contratação, sediado na Rua Vereador Cicero Soares, S/N - Centro - Amparo - PB, ou acessando: </w:t>
            </w:r>
            <w:hyperlink r:id="rId5" w:history="1">
              <w:r w:rsidR="005753C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https://amparo.pb.gov.br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 O referido órgão de contratação estará rec</w:t>
            </w:r>
            <w:r w:rsidR="00671E17">
              <w:rPr>
                <w:rFonts w:ascii="Arial" w:hAnsi="Arial" w:cs="Arial"/>
                <w:sz w:val="16"/>
                <w:szCs w:val="16"/>
              </w:rPr>
              <w:t>ebendo as pro</w:t>
            </w:r>
            <w:r w:rsidR="003F3D93">
              <w:rPr>
                <w:rFonts w:ascii="Arial" w:hAnsi="Arial" w:cs="Arial"/>
                <w:sz w:val="16"/>
                <w:szCs w:val="16"/>
              </w:rPr>
              <w:t xml:space="preserve">postas até as </w:t>
            </w:r>
            <w:proofErr w:type="gramStart"/>
            <w:r w:rsidR="003F3D93">
              <w:rPr>
                <w:rFonts w:ascii="Arial" w:hAnsi="Arial" w:cs="Arial"/>
                <w:sz w:val="16"/>
                <w:szCs w:val="16"/>
              </w:rPr>
              <w:t>18:00</w:t>
            </w:r>
            <w:proofErr w:type="gramEnd"/>
            <w:r w:rsidR="003F3D93">
              <w:rPr>
                <w:rFonts w:ascii="Arial" w:hAnsi="Arial" w:cs="Arial"/>
                <w:sz w:val="16"/>
                <w:szCs w:val="16"/>
              </w:rPr>
              <w:t xml:space="preserve"> h do dia 10 </w:t>
            </w:r>
            <w:r w:rsidR="00671E17">
              <w:rPr>
                <w:rFonts w:ascii="Arial" w:hAnsi="Arial" w:cs="Arial"/>
                <w:sz w:val="16"/>
                <w:szCs w:val="16"/>
              </w:rPr>
              <w:t>de Setembro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2024, nos horário e endereço abaixo indicados.</w:t>
            </w:r>
            <w:r w:rsidR="005753C1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="005753C1">
                <w:rPr>
                  <w:rStyle w:val="Hyperlink"/>
                  <w:rFonts w:ascii="Arial" w:hAnsi="Arial" w:cs="Arial"/>
                  <w:sz w:val="16"/>
                  <w:szCs w:val="16"/>
                </w:rPr>
                <w:t>amparocontrata2023@gmail.com</w:t>
              </w:r>
            </w:hyperlink>
            <w:r w:rsidR="005753C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Recursos: previstos no orçamento vigente. Fundamento legal: Lei Federal nº 14.133/21; Lei Complementar nº 123/06; e legislação pertinente, consideradas as alterações posteriores das referidas normas. Informações: no horário das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08:00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 12:00 horas dos dias úteis, no endereço supracitado. Telefone: (83) 33050036.</w:t>
            </w:r>
          </w:p>
          <w:p w:rsidR="00407094" w:rsidRDefault="003F3D93" w:rsidP="00AE640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Amparo - PB, 04 de Setembro</w:t>
            </w:r>
            <w:r w:rsidR="0040709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gramStart"/>
            <w:r w:rsidR="00407094">
              <w:rPr>
                <w:rFonts w:ascii="Arial" w:hAnsi="Arial" w:cs="Arial"/>
                <w:sz w:val="16"/>
                <w:szCs w:val="16"/>
              </w:rPr>
              <w:t>2024</w:t>
            </w:r>
            <w:proofErr w:type="gramEnd"/>
          </w:p>
          <w:p w:rsidR="00407094" w:rsidRDefault="00407094" w:rsidP="00AE640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Presidente da Comissão</w:t>
            </w:r>
          </w:p>
        </w:tc>
        <w:bookmarkStart w:id="0" w:name="_GoBack"/>
        <w:bookmarkEnd w:id="0"/>
      </w:tr>
    </w:tbl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</w:pPr>
      <w:r>
        <w:t> </w:t>
      </w:r>
    </w:p>
    <w:p w:rsidR="00407094" w:rsidRDefault="00407094" w:rsidP="00407094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407094" w:rsidRDefault="00407094"/>
    <w:sectPr w:rsidR="0040709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94"/>
    <w:rsid w:val="003F3D93"/>
    <w:rsid w:val="00407094"/>
    <w:rsid w:val="005753C1"/>
    <w:rsid w:val="00671E17"/>
    <w:rsid w:val="007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094"/>
  </w:style>
  <w:style w:type="character" w:styleId="Hyperlink">
    <w:name w:val="Hyperlink"/>
    <w:basedOn w:val="Fontepargpadro"/>
    <w:uiPriority w:val="99"/>
    <w:semiHidden/>
    <w:unhideWhenUsed/>
    <w:rsid w:val="0057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094"/>
  </w:style>
  <w:style w:type="character" w:styleId="Hyperlink">
    <w:name w:val="Hyperlink"/>
    <w:basedOn w:val="Fontepargpadro"/>
    <w:uiPriority w:val="99"/>
    <w:semiHidden/>
    <w:unhideWhenUsed/>
    <w:rsid w:val="0057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parocontrata2023@gmail.com" TargetMode="External"/><Relationship Id="rId5" Type="http://schemas.openxmlformats.org/officeDocument/2006/relationships/hyperlink" Target="https://amparo.pb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2024-09-04T19:20:00Z</dcterms:created>
  <dcterms:modified xsi:type="dcterms:W3CDTF">2024-09-04T19:20:00Z</dcterms:modified>
</cp:coreProperties>
</file>